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3D" w:rsidRDefault="007A5C3D" w:rsidP="00E65474">
      <w:pPr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lipca 2025 r. </w:t>
      </w:r>
    </w:p>
    <w:p w:rsidR="007A5C3D" w:rsidRDefault="007A5C3D" w:rsidP="007A5C3D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ind w:left="3828" w:firstLine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Prezydent Miasta Krakowa</w:t>
      </w:r>
    </w:p>
    <w:p w:rsidR="007A5C3D" w:rsidRDefault="007A5C3D" w:rsidP="007A5C3D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Wydział Polityki Społecznej i Zdrowia </w:t>
      </w:r>
    </w:p>
    <w:p w:rsidR="007A5C3D" w:rsidRDefault="007A5C3D" w:rsidP="007A5C3D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Urzędu Miasta Krakowa</w:t>
      </w:r>
    </w:p>
    <w:p w:rsidR="007A5C3D" w:rsidRDefault="007A5C3D" w:rsidP="007A5C3D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Dekerta 24</w:t>
      </w:r>
    </w:p>
    <w:p w:rsidR="007A5C3D" w:rsidRPr="000A24AF" w:rsidRDefault="007A5C3D" w:rsidP="007A5C3D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30-703 Kraków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czynności nadzorczych znak sprawy: 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SZ-05.511.66.2025, 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SZ-05.511.68.2025,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SZ-05.511.69.2025,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Pr="00574D56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C3D" w:rsidRDefault="007A5C3D" w:rsidP="007A5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C3D" w:rsidRDefault="007A5C3D" w:rsidP="007A5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PISMO </w:t>
      </w:r>
    </w:p>
    <w:p w:rsidR="007A5C3D" w:rsidRDefault="007A5C3D" w:rsidP="007A5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odpowiedź na zarzuty</w:t>
      </w:r>
    </w:p>
    <w:p w:rsidR="007A5C3D" w:rsidRDefault="007A5C3D" w:rsidP="007A5C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pismo tut. Urzędu z dnia 13 czerwca 2025 r. jako Okręg Małopolski Stowarzyszenia Polskie Towarzystwo Taneczne udzielamy następującej odpowiedzi na zadane pytanie: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Zarzut sformułowany w skardze dotyczył rzekomego naruszenia art. 12 pkt 6 Statutu PTT poprzez po</w:t>
      </w:r>
      <w:r w:rsidR="00FA3E1F"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</w:rPr>
        <w:t>jęcie uchwały o odwołaniu z funkcji delegatów trzech osób bez podania pisemnego uzasadnienia.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wynika z art. 12 ust. 6 Statutu Stowarzyszenia, </w:t>
      </w:r>
      <w:r w:rsidRPr="007A5C3D">
        <w:rPr>
          <w:rFonts w:ascii="Times New Roman" w:hAnsi="Times New Roman" w:cs="Times New Roman"/>
          <w:sz w:val="24"/>
          <w:szCs w:val="24"/>
        </w:rPr>
        <w:t>Delegatów okręgu może odwołać Walne Zebranie Okręgu, w szczególności, gdy delegat bez istotnej i uzasadnionej przyczyny nie uczestniczy w Walnych Zjazdach PTT lub w inny rażący sposób narusza powierzony mu mandat, przez co nie daje rękojmi należytej reprezentacji Okręgu oraz realizacji celów statutowych PTT. W takim przypadku można ubiegać się o funkcję delegata najwcześniej po upływie jednego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7DC" w:rsidRDefault="00CD47DC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Wykładnia tego postanowienia Statutu powinna być następująca. Walne Zebranie Okręgu może odwołać Delegata, w szczególności (a więc możliwe są też inne powody), gdy:</w:t>
      </w:r>
    </w:p>
    <w:p w:rsidR="00CD47DC" w:rsidRDefault="00CD47DC" w:rsidP="00CD47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Delegat bez istotnej i uzasadnionej przyczyny nie uczestniczy w Walnych Zjazdach PTT; </w:t>
      </w:r>
    </w:p>
    <w:p w:rsidR="00CD47DC" w:rsidRDefault="00CD47DC" w:rsidP="00CD47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inny rażący sposób narusza powierzony mu mandat, a przez to nie daje rękojmi prawidłowej reprezentacji Okręgu oraz realizacji celów statutowych Stowarzyszenia. </w:t>
      </w:r>
    </w:p>
    <w:p w:rsidR="00CD47DC" w:rsidRPr="00CD47DC" w:rsidRDefault="00CD47DC" w:rsidP="00CD47D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Postanowienie Statutu nie </w:t>
      </w:r>
      <w:r w:rsidR="00CD47DC">
        <w:rPr>
          <w:rFonts w:ascii="Times New Roman" w:hAnsi="Times New Roman" w:cs="Times New Roman"/>
          <w:sz w:val="24"/>
          <w:szCs w:val="24"/>
        </w:rPr>
        <w:t xml:space="preserve">formułuje żadnych wymogów co do procedury odwołania Delegata. Nie wprowadza przede wszystkim wymogu sformułowania uzasadnienia na piśmie. Jedyne uzasadnienie, o jakim mowa w tym postanowieniu, dotyczy przyczyn leżących po stronie Delegata, które powodują brak jego uczestnictwa w Zjazdach. Jeżeli przyczyny są uzasadnione (usprawiedliwione), nie ma podstaw do jego odwołania, chyba że w inny rażący sposób narusza on mandat (przyczyna druga odwołania). </w:t>
      </w:r>
    </w:p>
    <w:p w:rsidR="00E65474" w:rsidRDefault="00E65474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474" w:rsidRDefault="00E65474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Ponadto, zgodnie z art. 28 ust. 2 Statutu, </w:t>
      </w:r>
      <w:r w:rsidRPr="00E65474">
        <w:rPr>
          <w:rFonts w:ascii="Times New Roman" w:hAnsi="Times New Roman" w:cs="Times New Roman"/>
          <w:sz w:val="24"/>
          <w:szCs w:val="24"/>
        </w:rPr>
        <w:t>Organizację Zarządu Okręgu PTT określa regulamin Zarządu Okręgu PTT, zatwierdzany przez Zarząd Główny. W przypadku braku regulaminu Zarządu Okręgu PTT, stosuje się odpowiednio regulamin Zarządu Głównego</w:t>
      </w:r>
      <w:r>
        <w:rPr>
          <w:rFonts w:ascii="Times New Roman" w:hAnsi="Times New Roman" w:cs="Times New Roman"/>
          <w:sz w:val="24"/>
          <w:szCs w:val="24"/>
        </w:rPr>
        <w:t xml:space="preserve">. Wobec braku odrębnego regulaminu Zarządu Okręgu PTT zastosowanie powinny znaleźć więc postanowienia regulaminu Zarządu PTT. W regulaminie tym nie został wprowadzony obowiązek pisemnego uzasadniania uchwał. </w:t>
      </w:r>
    </w:p>
    <w:p w:rsidR="0068445A" w:rsidRDefault="0068445A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45A" w:rsidRDefault="0068445A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 postanowienie Statutu, ani Regulaminu nie wymaga więc, aby w treści uchwały znalazło się uzasadnienie jej podjęcia. </w:t>
      </w:r>
      <w:r w:rsidR="00174478">
        <w:rPr>
          <w:rFonts w:ascii="Times New Roman" w:hAnsi="Times New Roman" w:cs="Times New Roman"/>
          <w:sz w:val="24"/>
          <w:szCs w:val="24"/>
        </w:rPr>
        <w:t xml:space="preserve">Pisemne uzasadnienie uchwały nie znajduje również uzasadnienia w dotychczasowej praktyce działalności Okręgu. </w:t>
      </w:r>
    </w:p>
    <w:p w:rsidR="00FA3E1F" w:rsidRDefault="00FA3E1F" w:rsidP="007A5C3D">
      <w:pPr>
        <w:ind w:firstLine="6946"/>
        <w:jc w:val="both"/>
        <w:rPr>
          <w:rFonts w:ascii="Times New Roman" w:hAnsi="Times New Roman" w:cs="Times New Roman"/>
          <w:sz w:val="24"/>
          <w:szCs w:val="24"/>
        </w:rPr>
      </w:pPr>
    </w:p>
    <w:p w:rsidR="00FA3E1F" w:rsidRDefault="00FA3E1F" w:rsidP="007A5C3D">
      <w:pPr>
        <w:ind w:firstLine="6946"/>
        <w:jc w:val="both"/>
        <w:rPr>
          <w:rFonts w:ascii="Times New Roman" w:hAnsi="Times New Roman" w:cs="Times New Roman"/>
          <w:sz w:val="24"/>
          <w:szCs w:val="24"/>
        </w:rPr>
      </w:pPr>
    </w:p>
    <w:p w:rsidR="007A5C3D" w:rsidRDefault="007A5C3D" w:rsidP="007A5C3D">
      <w:pPr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FA3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Okręgu</w:t>
      </w:r>
      <w:r w:rsidR="00FA3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C3D" w:rsidRDefault="00FA3E1F" w:rsidP="007A5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Małopolskiego PTT</w:t>
      </w:r>
    </w:p>
    <w:p w:rsidR="007A5C3D" w:rsidRDefault="007A5C3D" w:rsidP="007A5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474" w:rsidRDefault="00E65474" w:rsidP="00E65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97A" w:rsidRDefault="007A5C3D" w:rsidP="00E6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7F1EBE" w:rsidRDefault="00E65474" w:rsidP="00E6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1EBE">
        <w:rPr>
          <w:rFonts w:ascii="Times New Roman" w:hAnsi="Times New Roman" w:cs="Times New Roman"/>
          <w:sz w:val="24"/>
          <w:szCs w:val="24"/>
        </w:rPr>
        <w:t xml:space="preserve">uchwała z dnia 14 czerwca 2024 r. </w:t>
      </w:r>
    </w:p>
    <w:p w:rsidR="00E65474" w:rsidRPr="00E65474" w:rsidRDefault="007F1EBE" w:rsidP="00E6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5474">
        <w:rPr>
          <w:rFonts w:ascii="Times New Roman" w:hAnsi="Times New Roman" w:cs="Times New Roman"/>
          <w:sz w:val="24"/>
          <w:szCs w:val="24"/>
        </w:rPr>
        <w:t>Regulamin Zarządu Głównego</w:t>
      </w:r>
    </w:p>
    <w:sectPr w:rsidR="00E65474" w:rsidRPr="00E65474" w:rsidSect="0013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776C"/>
    <w:multiLevelType w:val="hybridMultilevel"/>
    <w:tmpl w:val="E1227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F7BE9"/>
    <w:multiLevelType w:val="hybridMultilevel"/>
    <w:tmpl w:val="E53E3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59D9"/>
    <w:multiLevelType w:val="hybridMultilevel"/>
    <w:tmpl w:val="D9BEF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7680"/>
    <w:multiLevelType w:val="hybridMultilevel"/>
    <w:tmpl w:val="65F00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E4B71"/>
    <w:multiLevelType w:val="hybridMultilevel"/>
    <w:tmpl w:val="E25C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00B80"/>
    <w:multiLevelType w:val="hybridMultilevel"/>
    <w:tmpl w:val="92D47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3EAF"/>
    <w:multiLevelType w:val="hybridMultilevel"/>
    <w:tmpl w:val="D9BEF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65AE9"/>
    <w:multiLevelType w:val="hybridMultilevel"/>
    <w:tmpl w:val="30188430"/>
    <w:lvl w:ilvl="0" w:tplc="B29CA8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hyphenationZone w:val="425"/>
  <w:characterSpacingControl w:val="doNotCompress"/>
  <w:compat/>
  <w:rsids>
    <w:rsidRoot w:val="007A5C3D"/>
    <w:rsid w:val="00134AB1"/>
    <w:rsid w:val="00174478"/>
    <w:rsid w:val="0030797A"/>
    <w:rsid w:val="003267D9"/>
    <w:rsid w:val="004348BC"/>
    <w:rsid w:val="004B0D9A"/>
    <w:rsid w:val="0068445A"/>
    <w:rsid w:val="007A5C3D"/>
    <w:rsid w:val="007F1EBE"/>
    <w:rsid w:val="00CD47DC"/>
    <w:rsid w:val="00E218C5"/>
    <w:rsid w:val="00E65474"/>
    <w:rsid w:val="00FA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venir Book" w:eastAsiaTheme="minorHAnsi" w:hAnsi="Avenir Book" w:cs="Times New Roman (Tekst podstawo"/>
        <w:kern w:val="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C3D"/>
  </w:style>
  <w:style w:type="paragraph" w:styleId="Nagwek1">
    <w:name w:val="heading 1"/>
    <w:basedOn w:val="Normalny"/>
    <w:next w:val="Normalny"/>
    <w:link w:val="Nagwek1Znak"/>
    <w:uiPriority w:val="9"/>
    <w:qFormat/>
    <w:rsid w:val="007A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C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C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 adwokat Małgorzata Dziadzio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Dziadzio</dc:creator>
  <cp:keywords/>
  <dc:description/>
  <cp:lastModifiedBy>Jarek</cp:lastModifiedBy>
  <cp:revision>4</cp:revision>
  <dcterms:created xsi:type="dcterms:W3CDTF">2025-07-18T07:40:00Z</dcterms:created>
  <dcterms:modified xsi:type="dcterms:W3CDTF">2025-07-20T20:20:00Z</dcterms:modified>
</cp:coreProperties>
</file>